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34E87953" w:rsidR="6A2ABFDB" w:rsidRDefault="6A2ABFDB" w:rsidP="72E4006E">
      <w:pPr>
        <w:rPr>
          <w:b/>
          <w:bCs/>
          <w:sz w:val="28"/>
          <w:szCs w:val="28"/>
        </w:rPr>
      </w:pPr>
      <w:r w:rsidRPr="72E4006E">
        <w:rPr>
          <w:b/>
          <w:bCs/>
          <w:sz w:val="28"/>
          <w:szCs w:val="28"/>
        </w:rPr>
        <w:t>HFNT #</w:t>
      </w:r>
      <w:r w:rsidR="004D7BC4">
        <w:rPr>
          <w:b/>
          <w:bCs/>
          <w:sz w:val="28"/>
          <w:szCs w:val="28"/>
        </w:rPr>
        <w:t>4</w:t>
      </w:r>
      <w:r w:rsidR="0082305F">
        <w:rPr>
          <w:b/>
          <w:bCs/>
          <w:sz w:val="28"/>
          <w:szCs w:val="28"/>
        </w:rPr>
        <w:t>5</w:t>
      </w:r>
      <w:r w:rsidRPr="72E4006E">
        <w:rPr>
          <w:b/>
          <w:bCs/>
          <w:sz w:val="28"/>
          <w:szCs w:val="28"/>
        </w:rPr>
        <w:t>:</w:t>
      </w:r>
      <w:r w:rsidR="0056770D">
        <w:rPr>
          <w:b/>
          <w:bCs/>
          <w:sz w:val="28"/>
          <w:szCs w:val="28"/>
        </w:rPr>
        <w:t xml:space="preserve"> </w:t>
      </w:r>
      <w:r w:rsidR="0082305F">
        <w:rPr>
          <w:b/>
          <w:bCs/>
          <w:sz w:val="28"/>
          <w:szCs w:val="28"/>
        </w:rPr>
        <w:t>Texas Talent Accelerator</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1869E51E" w14:textId="77777777" w:rsidR="00033CFE" w:rsidRDefault="00033CFE" w:rsidP="00033CFE">
      <w:r>
        <w:t>00;00;00;00 - 00;00;27;14</w:t>
      </w:r>
    </w:p>
    <w:p w14:paraId="3187634D" w14:textId="77777777" w:rsidR="00033CFE" w:rsidRDefault="00033CFE" w:rsidP="00033CFE">
      <w:r>
        <w:t>Speaker 1</w:t>
      </w:r>
    </w:p>
    <w:p w14:paraId="31F94BAD" w14:textId="77777777" w:rsidR="00033CFE" w:rsidRDefault="00033CFE" w:rsidP="00033CFE">
      <w:r>
        <w:t>Happy Friday, North Texas. I'm Scott and today is Friday, January 30th. I hope you're all doing all right and recovering from the cabin fever after the winter weather we have this week. We're getting back into the swing of things today with an interview about the Texas Talent Accelerator. But before we get to that, let's check in with Zach Babb for the mean green minute.</w:t>
      </w:r>
    </w:p>
    <w:p w14:paraId="43D9095C" w14:textId="77777777" w:rsidR="00033CFE" w:rsidRDefault="00033CFE" w:rsidP="00033CFE"/>
    <w:p w14:paraId="7848DC45" w14:textId="77777777" w:rsidR="00033CFE" w:rsidRDefault="00033CFE" w:rsidP="00033CFE">
      <w:r>
        <w:t>00;00;27;16 - 00;01;00;29</w:t>
      </w:r>
    </w:p>
    <w:p w14:paraId="1E3738B5" w14:textId="77777777" w:rsidR="00033CFE" w:rsidRDefault="00033CFE" w:rsidP="00033CFE">
      <w:r>
        <w:t>Speaker 2</w:t>
      </w:r>
    </w:p>
    <w:p w14:paraId="478731F9" w14:textId="77777777" w:rsidR="00033CFE" w:rsidRDefault="00033CFE" w:rsidP="00033CFE">
      <w:r>
        <w:t>Last second shot by UTSA lifted them into the win column against North Texas yesterday down in San Antonio. That was despite a double double from Megan Nester who had 11 points and 14 rebounds. Kai Chase also had 20 points in the 6664 defeat. The Mean Green are back at home on Saturday at 2 p.m. against Florida Atlantic. Men's basketball fell to 12 and nine overall and three and five in conference play with an 8266 loss at Tulsa on Wednesday.</w:t>
      </w:r>
    </w:p>
    <w:p w14:paraId="2894FC78" w14:textId="77777777" w:rsidR="00033CFE" w:rsidRDefault="00033CFE" w:rsidP="00033CFE"/>
    <w:p w14:paraId="76A6475B" w14:textId="77777777" w:rsidR="00033CFE" w:rsidRDefault="00033CFE" w:rsidP="00033CFE">
      <w:r>
        <w:t>00;01;01;01 - 00;01;17;01</w:t>
      </w:r>
    </w:p>
    <w:p w14:paraId="640C5E00" w14:textId="77777777" w:rsidR="00033CFE" w:rsidRDefault="00033CFE" w:rsidP="00033CFE">
      <w:r>
        <w:t>Speaker 2</w:t>
      </w:r>
    </w:p>
    <w:p w14:paraId="497F0E13" w14:textId="77777777" w:rsidR="00033CFE" w:rsidRDefault="00033CFE" w:rsidP="00033CFE">
      <w:r>
        <w:t>The Mean Green still had four players in double figures, led by 19 points from Jason Stevenson, North Texas men are back in action on Saturday at 7 p.m. against UAB at the Super Pit.</w:t>
      </w:r>
    </w:p>
    <w:p w14:paraId="2A4BD435" w14:textId="77777777" w:rsidR="00033CFE" w:rsidRDefault="00033CFE" w:rsidP="00033CFE"/>
    <w:p w14:paraId="3A18BEE9" w14:textId="77777777" w:rsidR="00033CFE" w:rsidRDefault="00033CFE" w:rsidP="00033CFE">
      <w:r>
        <w:t>00;01;17;03 - 00;01;42;26</w:t>
      </w:r>
    </w:p>
    <w:p w14:paraId="6260B953" w14:textId="77777777" w:rsidR="00033CFE" w:rsidRDefault="00033CFE" w:rsidP="00033CFE">
      <w:r>
        <w:t>Speaker 1</w:t>
      </w:r>
    </w:p>
    <w:p w14:paraId="33B28656" w14:textId="77777777" w:rsidR="00033CFE" w:rsidRDefault="00033CFE" w:rsidP="00033CFE">
      <w:r>
        <w:lastRenderedPageBreak/>
        <w:t>Thanks for that reporting, Zach. You can get more UNT Athletics updates from Zach by checking out his other podcast, GMG cast in This Week in Maine. Green Sports. Last fall, UNT convened a group of North Texas regional leaders to launch the Texas Talent Accelerator, a collaborative effort that serves as an intelligence network and unites employers, higher education institutions and economic development organizations to strengthen the workforce in our fast growing region.</w:t>
      </w:r>
    </w:p>
    <w:p w14:paraId="62D85B45" w14:textId="77777777" w:rsidR="00033CFE" w:rsidRDefault="00033CFE" w:rsidP="00033CFE"/>
    <w:p w14:paraId="21325197" w14:textId="77777777" w:rsidR="00033CFE" w:rsidRDefault="00033CFE" w:rsidP="00033CFE">
      <w:r>
        <w:t>00;01;42;28 - 00;01;54;16</w:t>
      </w:r>
    </w:p>
    <w:p w14:paraId="2270DA6F" w14:textId="77777777" w:rsidR="00033CFE" w:rsidRDefault="00033CFE" w:rsidP="00033CFE">
      <w:r>
        <w:t>Speaker 1</w:t>
      </w:r>
    </w:p>
    <w:p w14:paraId="5E78A03A" w14:textId="77777777" w:rsidR="00033CFE" w:rsidRDefault="00033CFE" w:rsidP="00033CFE">
      <w:r>
        <w:t>I sat down with UNT Chief Economic Development Officer and Executive Director of the accelerator, Ben McGill, to learn more about the Texas Talent Accelerators mission and goals.</w:t>
      </w:r>
    </w:p>
    <w:p w14:paraId="54A7AAFC" w14:textId="77777777" w:rsidR="00033CFE" w:rsidRDefault="00033CFE" w:rsidP="00033CFE"/>
    <w:p w14:paraId="3F575E30" w14:textId="77777777" w:rsidR="00033CFE" w:rsidRDefault="00033CFE" w:rsidP="00033CFE">
      <w:r>
        <w:t>00;01;54;19 - 00;02;01;09</w:t>
      </w:r>
    </w:p>
    <w:p w14:paraId="15C52CB5" w14:textId="77777777" w:rsidR="00033CFE" w:rsidRDefault="00033CFE" w:rsidP="00033CFE">
      <w:r>
        <w:t>Speaker 3</w:t>
      </w:r>
    </w:p>
    <w:p w14:paraId="4850EA5A" w14:textId="77777777" w:rsidR="00033CFE" w:rsidRDefault="00033CFE" w:rsidP="00033CFE">
      <w:r>
        <w:t>All right, Sabine, thank you so much for joining us for the podcast today. Let's start with, can you just briefly introduce yourself to the listeners?</w:t>
      </w:r>
    </w:p>
    <w:p w14:paraId="633B6D4A" w14:textId="77777777" w:rsidR="00033CFE" w:rsidRDefault="00033CFE" w:rsidP="00033CFE"/>
    <w:p w14:paraId="79DC8D9D" w14:textId="77777777" w:rsidR="00033CFE" w:rsidRDefault="00033CFE" w:rsidP="00033CFE">
      <w:r>
        <w:t>00;02;01;11 - 00;02;12;26</w:t>
      </w:r>
    </w:p>
    <w:p w14:paraId="1D31C928" w14:textId="77777777" w:rsidR="00033CFE" w:rsidRDefault="00033CFE" w:rsidP="00033CFE">
      <w:r>
        <w:t>Speaker 4</w:t>
      </w:r>
    </w:p>
    <w:p w14:paraId="19FEC672" w14:textId="77777777" w:rsidR="00033CFE" w:rsidRDefault="00033CFE" w:rsidP="00033CFE">
      <w:r>
        <w:t>All right. Thank you for having me, Scott. Yes. My name is Ben McGill, and I am the chief economic development officer at UNT and the executive director of the Texas Talent Accelerator.</w:t>
      </w:r>
    </w:p>
    <w:p w14:paraId="5E0FBEC1" w14:textId="77777777" w:rsidR="00033CFE" w:rsidRDefault="00033CFE" w:rsidP="00033CFE"/>
    <w:p w14:paraId="1D15ECEC" w14:textId="77777777" w:rsidR="00033CFE" w:rsidRDefault="00033CFE" w:rsidP="00033CFE">
      <w:r>
        <w:t>00;02;12;28 - 00;02;20;24</w:t>
      </w:r>
    </w:p>
    <w:p w14:paraId="6D2EE868" w14:textId="77777777" w:rsidR="00033CFE" w:rsidRDefault="00033CFE" w:rsidP="00033CFE">
      <w:r>
        <w:t>Speaker 3</w:t>
      </w:r>
    </w:p>
    <w:p w14:paraId="3B96D358" w14:textId="77777777" w:rsidR="00033CFE" w:rsidRDefault="00033CFE" w:rsidP="00033CFE">
      <w:r>
        <w:t>And we're here today to talk about that Texas Town accelerator that launched, last year. Can you tell us about it? And what is the Texas Talent Accelerator?</w:t>
      </w:r>
    </w:p>
    <w:p w14:paraId="2436B0A9" w14:textId="77777777" w:rsidR="00033CFE" w:rsidRDefault="00033CFE" w:rsidP="00033CFE"/>
    <w:p w14:paraId="61240721" w14:textId="77777777" w:rsidR="00033CFE" w:rsidRDefault="00033CFE" w:rsidP="00033CFE">
      <w:r>
        <w:lastRenderedPageBreak/>
        <w:t>00;02;20;27 - 00;02;48;13</w:t>
      </w:r>
    </w:p>
    <w:p w14:paraId="3E325E9F" w14:textId="77777777" w:rsidR="00033CFE" w:rsidRDefault="00033CFE" w:rsidP="00033CFE">
      <w:r>
        <w:t>Speaker 4</w:t>
      </w:r>
    </w:p>
    <w:p w14:paraId="2D64C73D" w14:textId="77777777" w:rsidR="00033CFE" w:rsidRDefault="00033CFE" w:rsidP="00033CFE">
      <w:r>
        <w:t>So that the Texas Town Accelerator is a regional labor market, intelligence network and hub? And it's really all about understanding talent supply and talent demand in North Texas. There's a lot of mismatch, between, what area colleges and universities are offering in their programs? And what is needed, in the marketplace, what is needed by employers.</w:t>
      </w:r>
    </w:p>
    <w:p w14:paraId="0E3C41F6" w14:textId="77777777" w:rsidR="00033CFE" w:rsidRDefault="00033CFE" w:rsidP="00033CFE"/>
    <w:p w14:paraId="38BB22D4" w14:textId="77777777" w:rsidR="00033CFE" w:rsidRDefault="00033CFE" w:rsidP="00033CFE">
      <w:r>
        <w:t>00;02;48;13 - 00;03;15;01</w:t>
      </w:r>
    </w:p>
    <w:p w14:paraId="7E33FC26" w14:textId="77777777" w:rsidR="00033CFE" w:rsidRDefault="00033CFE" w:rsidP="00033CFE">
      <w:r>
        <w:t>Speaker 4</w:t>
      </w:r>
    </w:p>
    <w:p w14:paraId="2B5D358B" w14:textId="77777777" w:rsidR="00033CFE" w:rsidRDefault="00033CFE" w:rsidP="00033CFE">
      <w:r>
        <w:t>And so we really want to focus on labor market alignment. So we're going to be doing a lot of labor market research and analysis. We're going to be doing that analysis and research in partnership with a lot of, the institutions involved. And we're also going to be sharing that information and getting feedback on that information from, employers to make sure that we're, you know, that we're on the right track.</w:t>
      </w:r>
    </w:p>
    <w:p w14:paraId="31DBD303" w14:textId="77777777" w:rsidR="00033CFE" w:rsidRDefault="00033CFE" w:rsidP="00033CFE"/>
    <w:p w14:paraId="593AF8CC" w14:textId="77777777" w:rsidR="00033CFE" w:rsidRDefault="00033CFE" w:rsidP="00033CFE">
      <w:r>
        <w:t>00;03;15;03 - 00;03;18;23</w:t>
      </w:r>
    </w:p>
    <w:p w14:paraId="46679ABA" w14:textId="77777777" w:rsidR="00033CFE" w:rsidRDefault="00033CFE" w:rsidP="00033CFE">
      <w:r>
        <w:t>Speaker 3</w:t>
      </w:r>
    </w:p>
    <w:p w14:paraId="0FA7ABA3" w14:textId="77777777" w:rsidR="00033CFE" w:rsidRDefault="00033CFE" w:rsidP="00033CFE">
      <w:r>
        <w:t>Tell me what excites you about the mission of this project? What made you want to come on board?</w:t>
      </w:r>
    </w:p>
    <w:p w14:paraId="2E704C6E" w14:textId="77777777" w:rsidR="00033CFE" w:rsidRDefault="00033CFE" w:rsidP="00033CFE"/>
    <w:p w14:paraId="2530E4FD" w14:textId="77777777" w:rsidR="00033CFE" w:rsidRDefault="00033CFE" w:rsidP="00033CFE">
      <w:r>
        <w:t>00;03;18;26 - 00;03;44;20</w:t>
      </w:r>
    </w:p>
    <w:p w14:paraId="5FCD8D42" w14:textId="77777777" w:rsidR="00033CFE" w:rsidRDefault="00033CFE" w:rsidP="00033CFE">
      <w:r>
        <w:t>Speaker 4</w:t>
      </w:r>
    </w:p>
    <w:p w14:paraId="6BB10486" w14:textId="77777777" w:rsidR="00033CFE" w:rsidRDefault="00033CFE" w:rsidP="00033CFE">
      <w:r>
        <w:t>Yeah, I think what really excites me is the opportunity to have a regional impact. And one of the interesting things about the North Texas economy is that it is so incredibly diverse. So many sectors of the economy are thriving. We, have the opportunity to to serve all of them. We have employers involved from each one of those sectors.</w:t>
      </w:r>
    </w:p>
    <w:p w14:paraId="010789EF" w14:textId="77777777" w:rsidR="00033CFE" w:rsidRDefault="00033CFE" w:rsidP="00033CFE"/>
    <w:p w14:paraId="1943560A" w14:textId="77777777" w:rsidR="00033CFE" w:rsidRDefault="00033CFE" w:rsidP="00033CFE">
      <w:r>
        <w:t>00;03;44;22 - 00;04;12;21</w:t>
      </w:r>
    </w:p>
    <w:p w14:paraId="47488AA9" w14:textId="77777777" w:rsidR="00033CFE" w:rsidRDefault="00033CFE" w:rsidP="00033CFE">
      <w:r>
        <w:t>Speaker 4</w:t>
      </w:r>
    </w:p>
    <w:p w14:paraId="44FC503F" w14:textId="77777777" w:rsidR="00033CFE" w:rsidRDefault="00033CFE" w:rsidP="00033CFE">
      <w:r>
        <w:lastRenderedPageBreak/>
        <w:t>And, you know, we have major, major needs in the region. All these employers, are trying to find skilled talent. And we want to make sure that, not only UNT but other colleges and universities in the region are responding and, and are able to fill that talent pipeline. And it's, you know, it's interesting. What's really exciting to me about it is that we only solve, you know, these issues together.</w:t>
      </w:r>
    </w:p>
    <w:p w14:paraId="1E9F50C3" w14:textId="77777777" w:rsidR="00033CFE" w:rsidRDefault="00033CFE" w:rsidP="00033CFE"/>
    <w:p w14:paraId="60EA1471" w14:textId="77777777" w:rsidR="00033CFE" w:rsidRDefault="00033CFE" w:rsidP="00033CFE">
      <w:r>
        <w:t>00;04;12;23 - 00;04;35;00</w:t>
      </w:r>
    </w:p>
    <w:p w14:paraId="0F1F1775" w14:textId="77777777" w:rsidR="00033CFE" w:rsidRDefault="00033CFE" w:rsidP="00033CFE">
      <w:r>
        <w:t>Speaker 4</w:t>
      </w:r>
    </w:p>
    <w:p w14:paraId="36D3A644" w14:textId="77777777" w:rsidR="00033CFE" w:rsidRDefault="00033CFE" w:rsidP="00033CFE">
      <w:r>
        <w:t>No, no one institution in the region is going to be responsible for fully, you know, filling the talent pipeline. It's going to take, it's going to take the region. It's going to take everyone working together. You know, each one of these institutions is doing great work, but we often don't do it in collaboration, in a, in a coordinated way.</w:t>
      </w:r>
    </w:p>
    <w:p w14:paraId="709E5278" w14:textId="77777777" w:rsidR="00033CFE" w:rsidRDefault="00033CFE" w:rsidP="00033CFE"/>
    <w:p w14:paraId="04CEC8A6" w14:textId="77777777" w:rsidR="00033CFE" w:rsidRDefault="00033CFE" w:rsidP="00033CFE">
      <w:r>
        <w:t>00;04;35;00 - 00;04;51;12</w:t>
      </w:r>
    </w:p>
    <w:p w14:paraId="0BF42FF2" w14:textId="77777777" w:rsidR="00033CFE" w:rsidRDefault="00033CFE" w:rsidP="00033CFE">
      <w:r>
        <w:t>Speaker 4</w:t>
      </w:r>
    </w:p>
    <w:p w14:paraId="31E00DC3" w14:textId="77777777" w:rsidR="00033CFE" w:rsidRDefault="00033CFE" w:rsidP="00033CFE">
      <w:r>
        <w:t>And I think to solve, solve some of these major, economic, and labor market issues that we're facing, it's going to take everybody working in coordination. And I think the Texas Talent Accelerator, is uniquely positioned to, to lead the charge there.</w:t>
      </w:r>
    </w:p>
    <w:p w14:paraId="7B7CCA2D" w14:textId="77777777" w:rsidR="00033CFE" w:rsidRDefault="00033CFE" w:rsidP="00033CFE"/>
    <w:p w14:paraId="7D652677" w14:textId="77777777" w:rsidR="00033CFE" w:rsidRDefault="00033CFE" w:rsidP="00033CFE">
      <w:r>
        <w:t>00;04;51;14 - 00;04;57;23</w:t>
      </w:r>
    </w:p>
    <w:p w14:paraId="2C81A8AE" w14:textId="77777777" w:rsidR="00033CFE" w:rsidRDefault="00033CFE" w:rsidP="00033CFE">
      <w:r>
        <w:t>Speaker 3</w:t>
      </w:r>
    </w:p>
    <w:p w14:paraId="0530E206" w14:textId="77777777" w:rsidR="00033CFE" w:rsidRDefault="00033CFE" w:rsidP="00033CFE">
      <w:r>
        <w:t>Did you previously work at unity before the launch of the Texas Town Accelerator, or did you come on specifically to be part of this project?</w:t>
      </w:r>
    </w:p>
    <w:p w14:paraId="3F5BA63E" w14:textId="77777777" w:rsidR="00033CFE" w:rsidRDefault="00033CFE" w:rsidP="00033CFE"/>
    <w:p w14:paraId="3A057CDA" w14:textId="77777777" w:rsidR="00033CFE" w:rsidRDefault="00033CFE" w:rsidP="00033CFE">
      <w:r>
        <w:t>00;04;57;26 - 00;05;17;26</w:t>
      </w:r>
    </w:p>
    <w:p w14:paraId="7F939959" w14:textId="77777777" w:rsidR="00033CFE" w:rsidRDefault="00033CFE" w:rsidP="00033CFE">
      <w:r>
        <w:t>Speaker 4</w:t>
      </w:r>
    </w:p>
    <w:p w14:paraId="5C6EE996" w14:textId="77777777" w:rsidR="00033CFE" w:rsidRDefault="00033CFE" w:rsidP="00033CFE">
      <w:r>
        <w:t>I did not work at UNT prior to the launch of the Texas Tech Accelerator. I came to UNT from Dallas College. I spent ten years at Dallas College, created the Labor Market Intelligence Center there. Prior to that, I've been in a number of economic development roles at municipalities and chambers of commerce in North Texas.</w:t>
      </w:r>
    </w:p>
    <w:p w14:paraId="2603FBE1" w14:textId="77777777" w:rsidR="00033CFE" w:rsidRDefault="00033CFE" w:rsidP="00033CFE"/>
    <w:p w14:paraId="01E2BF28" w14:textId="77777777" w:rsidR="00033CFE" w:rsidRDefault="00033CFE" w:rsidP="00033CFE">
      <w:r>
        <w:t>00;05;17;28 - 00;05;29;02</w:t>
      </w:r>
    </w:p>
    <w:p w14:paraId="72CC21E4" w14:textId="77777777" w:rsidR="00033CFE" w:rsidRDefault="00033CFE" w:rsidP="00033CFE">
      <w:r>
        <w:t>Speaker 3</w:t>
      </w:r>
    </w:p>
    <w:p w14:paraId="1C3D2929" w14:textId="77777777" w:rsidR="00033CFE" w:rsidRDefault="00033CFE" w:rsidP="00033CFE">
      <w:r>
        <w:t>Then tell me, I know it's only three four months old at this point, but can you tell me about some of the organizations that have gotten involved so far, and how you all are kind of partnering together and working on this?</w:t>
      </w:r>
    </w:p>
    <w:p w14:paraId="7160C190" w14:textId="77777777" w:rsidR="00033CFE" w:rsidRDefault="00033CFE" w:rsidP="00033CFE"/>
    <w:p w14:paraId="27EEAFF1" w14:textId="77777777" w:rsidR="00033CFE" w:rsidRDefault="00033CFE" w:rsidP="00033CFE">
      <w:r>
        <w:t>00;05;29;04 - 00;05;54;17</w:t>
      </w:r>
    </w:p>
    <w:p w14:paraId="0AE08958" w14:textId="77777777" w:rsidR="00033CFE" w:rsidRDefault="00033CFE" w:rsidP="00033CFE">
      <w:r>
        <w:t>Speaker 4</w:t>
      </w:r>
    </w:p>
    <w:p w14:paraId="6301B1CF" w14:textId="77777777" w:rsidR="00033CFE" w:rsidRDefault="00033CFE" w:rsidP="00033CFE">
      <w:r>
        <w:t>Sure. So, very early on, we started working with, the Federal Reserve Bank of Dallas and their research team. We've been working with Dallas College and their labor market intelligence center. We've been, working with Collin College, Tarrant County College, Texas Women's University, and CTC. A number of other colleges and universities have signed on to be a part of this.</w:t>
      </w:r>
    </w:p>
    <w:p w14:paraId="530F3EEB" w14:textId="77777777" w:rsidR="00033CFE" w:rsidRDefault="00033CFE" w:rsidP="00033CFE"/>
    <w:p w14:paraId="0AEDACB8" w14:textId="77777777" w:rsidR="00033CFE" w:rsidRDefault="00033CFE" w:rsidP="00033CFE">
      <w:r>
        <w:t>00;05;54;18 - 00;06;18;15</w:t>
      </w:r>
    </w:p>
    <w:p w14:paraId="5B07BF2C" w14:textId="77777777" w:rsidR="00033CFE" w:rsidRDefault="00033CFE" w:rsidP="00033CFE">
      <w:r>
        <w:t>Speaker 4</w:t>
      </w:r>
    </w:p>
    <w:p w14:paraId="533DDAE4" w14:textId="77777777" w:rsidR="00033CFE" w:rsidRDefault="00033CFE" w:rsidP="00033CFE">
      <w:r>
        <w:t>We've worked with, you know, a number of employers who have come to the table and said they have an interest in providing their input, seeing, you know, getting a look at at the data and insights we're going to be providing. We've been talking with a number of chambers of commerce and EDC in the region. Dallas Regional Chamber, Frisco EDC, just to name a couple.</w:t>
      </w:r>
    </w:p>
    <w:p w14:paraId="070349DA" w14:textId="77777777" w:rsidR="00033CFE" w:rsidRDefault="00033CFE" w:rsidP="00033CFE"/>
    <w:p w14:paraId="2434EEB0" w14:textId="77777777" w:rsidR="00033CFE" w:rsidRDefault="00033CFE" w:rsidP="00033CFE">
      <w:r>
        <w:t>00;06;18;17 - 00;06;29;26</w:t>
      </w:r>
    </w:p>
    <w:p w14:paraId="1DB59C26" w14:textId="77777777" w:rsidR="00033CFE" w:rsidRDefault="00033CFE" w:rsidP="00033CFE">
      <w:r>
        <w:t>Speaker 4</w:t>
      </w:r>
    </w:p>
    <w:p w14:paraId="5B3418D9" w14:textId="77777777" w:rsidR="00033CFE" w:rsidRDefault="00033CFE" w:rsidP="00033CFE">
      <w:r>
        <w:t>And we're going to be hosting quarterly Convenings, of those stakeholder groups where we will share the latest insights and get feedback from the stakeholders.</w:t>
      </w:r>
    </w:p>
    <w:p w14:paraId="78AA1BC3" w14:textId="77777777" w:rsidR="00033CFE" w:rsidRDefault="00033CFE" w:rsidP="00033CFE"/>
    <w:p w14:paraId="30F80D5D" w14:textId="77777777" w:rsidR="00033CFE" w:rsidRDefault="00033CFE" w:rsidP="00033CFE">
      <w:r>
        <w:t>00;06;29;28 - 00;06;44;12</w:t>
      </w:r>
    </w:p>
    <w:p w14:paraId="3725767D" w14:textId="77777777" w:rsidR="00033CFE" w:rsidRDefault="00033CFE" w:rsidP="00033CFE">
      <w:r>
        <w:lastRenderedPageBreak/>
        <w:t>Speaker 3</w:t>
      </w:r>
    </w:p>
    <w:p w14:paraId="333F5AC0" w14:textId="77777777" w:rsidR="00033CFE" w:rsidRDefault="00033CFE" w:rsidP="00033CFE">
      <w:r>
        <w:t>So you mentioned the data and insights and quarterly convenience. How do you measure the success of this project going forward. And I guess what what what data points or how will you measure success. What does success look like for the Texas Tomahawks? Other.</w:t>
      </w:r>
    </w:p>
    <w:p w14:paraId="20893A37" w14:textId="77777777" w:rsidR="00033CFE" w:rsidRDefault="00033CFE" w:rsidP="00033CFE"/>
    <w:p w14:paraId="4B8B07E0" w14:textId="77777777" w:rsidR="00033CFE" w:rsidRDefault="00033CFE" w:rsidP="00033CFE">
      <w:r>
        <w:t>00;06;44;14 - 00;07;11;16</w:t>
      </w:r>
    </w:p>
    <w:p w14:paraId="2FBA098C" w14:textId="77777777" w:rsidR="00033CFE" w:rsidRDefault="00033CFE" w:rsidP="00033CFE">
      <w:r>
        <w:t>Speaker 4</w:t>
      </w:r>
    </w:p>
    <w:p w14:paraId="0F0D0C4A" w14:textId="77777777" w:rsidR="00033CFE" w:rsidRDefault="00033CFE" w:rsidP="00033CFE">
      <w:r>
        <w:t>Great question. A few different ways. I mean, I think on one level, if we can, as the Texas Town Accelerator, do work research, you know, present reports that are additive to the great work that's already going on in the region by, you know, by some of our partners. Then I think that is a that is a success metric.</w:t>
      </w:r>
    </w:p>
    <w:p w14:paraId="029D30DA" w14:textId="77777777" w:rsidR="00033CFE" w:rsidRDefault="00033CFE" w:rsidP="00033CFE"/>
    <w:p w14:paraId="6367D6FC" w14:textId="77777777" w:rsidR="00033CFE" w:rsidRDefault="00033CFE" w:rsidP="00033CFE">
      <w:r>
        <w:t>00;07;11;18 - 00;07;53;01</w:t>
      </w:r>
    </w:p>
    <w:p w14:paraId="21AF7FCE" w14:textId="77777777" w:rsidR="00033CFE" w:rsidRDefault="00033CFE" w:rsidP="00033CFE">
      <w:r>
        <w:t>Speaker 4</w:t>
      </w:r>
    </w:p>
    <w:p w14:paraId="64C6CEC9" w14:textId="77777777" w:rsidR="00033CFE" w:rsidRDefault="00033CFE" w:rsidP="00033CFE">
      <w:r>
        <w:t>I think if if we are able to keep the various stakeholders at the table and involved and getting their feedback on the work that we're doing, that is a success metric. I think there's a big opportunity at the margins to, for example, show at or, you know, highlight where there are great opportunities for students, that might ultimately influence them to change their major from, say, general studies to a very specific program that leads to a high demand wage in a, in a, you know, in a great career where there's a lot of demand for that, that type of talent.</w:t>
      </w:r>
    </w:p>
    <w:p w14:paraId="39F7E3C4" w14:textId="77777777" w:rsidR="00033CFE" w:rsidRDefault="00033CFE" w:rsidP="00033CFE"/>
    <w:p w14:paraId="75E99B82" w14:textId="77777777" w:rsidR="00033CFE" w:rsidRDefault="00033CFE" w:rsidP="00033CFE">
      <w:r>
        <w:t>00;07;53;03 - 00;08;20;25</w:t>
      </w:r>
    </w:p>
    <w:p w14:paraId="1DFFCB1B" w14:textId="77777777" w:rsidR="00033CFE" w:rsidRDefault="00033CFE" w:rsidP="00033CFE">
      <w:r>
        <w:t>Speaker 4</w:t>
      </w:r>
    </w:p>
    <w:p w14:paraId="791F8E77" w14:textId="77777777" w:rsidR="00033CFE" w:rsidRDefault="00033CFE" w:rsidP="00033CFE">
      <w:r>
        <w:t>So I think there's a big opportunity there. And I think I think another success metric is if we can inform decisions that institutions in the region are making about the programs that they offer. And, you know, even perhaps the the curriculum that is within those programs. And if we can influence the decisions that students are making about the degree programs and the certificate programs that they select, that's another success metric.</w:t>
      </w:r>
    </w:p>
    <w:p w14:paraId="4AA96C42" w14:textId="77777777" w:rsidR="00033CFE" w:rsidRDefault="00033CFE" w:rsidP="00033CFE"/>
    <w:p w14:paraId="60AAF192" w14:textId="77777777" w:rsidR="00033CFE" w:rsidRDefault="00033CFE" w:rsidP="00033CFE">
      <w:r>
        <w:t>00;08;20;25 - 00;08;23;10</w:t>
      </w:r>
    </w:p>
    <w:p w14:paraId="190266D3" w14:textId="77777777" w:rsidR="00033CFE" w:rsidRDefault="00033CFE" w:rsidP="00033CFE">
      <w:r>
        <w:lastRenderedPageBreak/>
        <w:t>Speaker 4</w:t>
      </w:r>
    </w:p>
    <w:p w14:paraId="0C2F7F01" w14:textId="77777777" w:rsidR="00033CFE" w:rsidRDefault="00033CFE" w:rsidP="00033CFE">
      <w:r>
        <w:t>I think we can we'd be really proud of that.</w:t>
      </w:r>
    </w:p>
    <w:p w14:paraId="1527EE61" w14:textId="77777777" w:rsidR="00033CFE" w:rsidRDefault="00033CFE" w:rsidP="00033CFE"/>
    <w:p w14:paraId="37F0CEBD" w14:textId="77777777" w:rsidR="00033CFE" w:rsidRDefault="00033CFE" w:rsidP="00033CFE">
      <w:r>
        <w:t>00;08;23;12 - 00;08;38;24</w:t>
      </w:r>
    </w:p>
    <w:p w14:paraId="2C37F7C9" w14:textId="77777777" w:rsidR="00033CFE" w:rsidRDefault="00033CFE" w:rsidP="00033CFE">
      <w:r>
        <w:t>Speaker 3</w:t>
      </w:r>
    </w:p>
    <w:p w14:paraId="7A29ACAA" w14:textId="77777777" w:rsidR="00033CFE" w:rsidRDefault="00033CFE" w:rsidP="00033CFE">
      <w:r>
        <w:t>Yeah. Will this be like something that students enroll in outside of their regular coursework, or is the idea to work with employers to understand the skills that they need? Students develop and integrate that into the curriculum of the courses they'll already be taking?</w:t>
      </w:r>
    </w:p>
    <w:p w14:paraId="2BD1DD03" w14:textId="77777777" w:rsidR="00033CFE" w:rsidRDefault="00033CFE" w:rsidP="00033CFE"/>
    <w:p w14:paraId="2D187B1B" w14:textId="77777777" w:rsidR="00033CFE" w:rsidRDefault="00033CFE" w:rsidP="00033CFE">
      <w:r>
        <w:t>00;08;39;01 - 00;09;05;01</w:t>
      </w:r>
    </w:p>
    <w:p w14:paraId="1F378B6F" w14:textId="77777777" w:rsidR="00033CFE" w:rsidRDefault="00033CFE" w:rsidP="00033CFE">
      <w:r>
        <w:t>Speaker 4</w:t>
      </w:r>
    </w:p>
    <w:p w14:paraId="30ECE5E3" w14:textId="77777777" w:rsidR="00033CFE" w:rsidRDefault="00033CFE" w:rsidP="00033CFE">
      <w:r>
        <w:t>Yeah. Great question. So our our aim at the Texas Accelerator is to provide actionable insights. You may have heard President Keller, mentioned that term actionable insights. So we want to inform decisions, that institutions are making, and ultimately that, you know, that students are making we are not asking anyone to sign up for, you know, a specific program.</w:t>
      </w:r>
    </w:p>
    <w:p w14:paraId="0B3BF0A9" w14:textId="77777777" w:rsidR="00033CFE" w:rsidRDefault="00033CFE" w:rsidP="00033CFE"/>
    <w:p w14:paraId="158C49E8" w14:textId="77777777" w:rsidR="00033CFE" w:rsidRDefault="00033CFE" w:rsidP="00033CFE">
      <w:r>
        <w:t>00;09;05;01 - 00;09;35;13</w:t>
      </w:r>
    </w:p>
    <w:p w14:paraId="41FBF9D6" w14:textId="77777777" w:rsidR="00033CFE" w:rsidRDefault="00033CFE" w:rsidP="00033CFE">
      <w:r>
        <w:t>Speaker 4</w:t>
      </w:r>
    </w:p>
    <w:p w14:paraId="7AAC5530" w14:textId="77777777" w:rsidR="00033CFE" w:rsidRDefault="00033CFE" w:rsidP="00033CFE">
      <w:r>
        <w:t>We want to provide intelligence, right, on what's happening in the labor market where the best you know, what the best jobs are, where the best opportunity is for students, where employers can, can find, great talent in the region. What institutions are graduating, you know, quantities of students with the degrees that they're looking for as an employer. So really just helping to inform decisions to provide actionable insights between the different stakeholder groups.</w:t>
      </w:r>
    </w:p>
    <w:p w14:paraId="404D1975" w14:textId="77777777" w:rsidR="00033CFE" w:rsidRDefault="00033CFE" w:rsidP="00033CFE"/>
    <w:p w14:paraId="68D6837B" w14:textId="77777777" w:rsidR="00033CFE" w:rsidRDefault="00033CFE" w:rsidP="00033CFE">
      <w:r>
        <w:t>00;09;35;17 - 00;09;46;22</w:t>
      </w:r>
    </w:p>
    <w:p w14:paraId="087EE7B2" w14:textId="77777777" w:rsidR="00033CFE" w:rsidRDefault="00033CFE" w:rsidP="00033CFE">
      <w:r>
        <w:t>Speaker 3</w:t>
      </w:r>
    </w:p>
    <w:p w14:paraId="078B3B42" w14:textId="77777777" w:rsidR="00033CFE" w:rsidRDefault="00033CFE" w:rsidP="00033CFE">
      <w:r>
        <w:lastRenderedPageBreak/>
        <w:t>Yeah. So it sounds like maybe also okay, employer X, if you're looking for this specific skill set, maybe try looking at people who majoring this actually do some work that could translate well to that skill.</w:t>
      </w:r>
    </w:p>
    <w:p w14:paraId="036D112C" w14:textId="77777777" w:rsidR="00033CFE" w:rsidRDefault="00033CFE" w:rsidP="00033CFE"/>
    <w:p w14:paraId="0A386F53" w14:textId="77777777" w:rsidR="00033CFE" w:rsidRDefault="00033CFE" w:rsidP="00033CFE">
      <w:r>
        <w:t>00;09;46;29 - 00;09;47;18</w:t>
      </w:r>
    </w:p>
    <w:p w14:paraId="32136851" w14:textId="77777777" w:rsidR="00033CFE" w:rsidRDefault="00033CFE" w:rsidP="00033CFE">
      <w:r>
        <w:t>Speaker 4</w:t>
      </w:r>
    </w:p>
    <w:p w14:paraId="2D95C8DD" w14:textId="77777777" w:rsidR="00033CFE" w:rsidRDefault="00033CFE" w:rsidP="00033CFE">
      <w:r>
        <w:t>Absolutely.</w:t>
      </w:r>
    </w:p>
    <w:p w14:paraId="66478D2A" w14:textId="77777777" w:rsidR="00033CFE" w:rsidRDefault="00033CFE" w:rsidP="00033CFE"/>
    <w:p w14:paraId="61FF7E04" w14:textId="77777777" w:rsidR="00033CFE" w:rsidRDefault="00033CFE" w:rsidP="00033CFE">
      <w:r>
        <w:t>00;09;47;21 - 00;10;00;00</w:t>
      </w:r>
    </w:p>
    <w:p w14:paraId="21923FAA" w14:textId="77777777" w:rsidR="00033CFE" w:rsidRDefault="00033CFE" w:rsidP="00033CFE">
      <w:r>
        <w:t>Speaker 3</w:t>
      </w:r>
    </w:p>
    <w:p w14:paraId="02A118EE" w14:textId="77777777" w:rsidR="00033CFE" w:rsidRDefault="00033CFE" w:rsidP="00033CFE">
      <w:r>
        <w:t>Okay. So let's talk long term. Obviously, as I mentioned, still kind of in a in its infancy right now, but how do you envision this project growing and continuing to serve Texans for years to come? What's kind of the the pie in the sky ambition?</w:t>
      </w:r>
    </w:p>
    <w:p w14:paraId="79461077" w14:textId="77777777" w:rsidR="00033CFE" w:rsidRDefault="00033CFE" w:rsidP="00033CFE"/>
    <w:p w14:paraId="0FF2934E" w14:textId="77777777" w:rsidR="00033CFE" w:rsidRDefault="00033CFE" w:rsidP="00033CFE">
      <w:r>
        <w:t>00;10;00;06 - 00;10;29;28</w:t>
      </w:r>
    </w:p>
    <w:p w14:paraId="6809DB4B" w14:textId="77777777" w:rsidR="00033CFE" w:rsidRDefault="00033CFE" w:rsidP="00033CFE">
      <w:r>
        <w:t>Speaker 4</w:t>
      </w:r>
    </w:p>
    <w:p w14:paraId="5D2EC2C8" w14:textId="77777777" w:rsidR="00033CFE" w:rsidRDefault="00033CFE" w:rsidP="00033CFE">
      <w:r>
        <w:t>So I think our our goal, you know, long term is really to position the accelerator as a trusted source in the region for understanding talent supply and talent demand. I think we also want to position ourself as a trusted convener of the different stakeholder groups that I mentioned. We are in the process of building a small team right now to do the, the research on the labor market and to keep building the the stakeholder network.</w:t>
      </w:r>
    </w:p>
    <w:p w14:paraId="65F35A21" w14:textId="77777777" w:rsidR="00033CFE" w:rsidRDefault="00033CFE" w:rsidP="00033CFE"/>
    <w:p w14:paraId="43D59E45" w14:textId="77777777" w:rsidR="00033CFE" w:rsidRDefault="00033CFE" w:rsidP="00033CFE">
      <w:r>
        <w:t>00;10;29;28 - 00;11;07;16</w:t>
      </w:r>
    </w:p>
    <w:p w14:paraId="7525A7B0" w14:textId="77777777" w:rsidR="00033CFE" w:rsidRDefault="00033CFE" w:rsidP="00033CFE">
      <w:r>
        <w:t>Speaker 4</w:t>
      </w:r>
    </w:p>
    <w:p w14:paraId="409EF6FC" w14:textId="77777777" w:rsidR="00033CFE" w:rsidRDefault="00033CFE" w:rsidP="00033CFE">
      <w:r>
        <w:t>I think there's a really interesting opportunity for us to build a regional model. And if we do it right, it can be expanded. It's something that could go, you know, eventually could be a statewide model. But first we want to make sure that that we perfect this model, regionally, that we, demonstrate that, that we have the ability to, to partner, to collaborate, to bring stakeholders together to do labor market research and analysis that is additive to the region and as a value to our partners.</w:t>
      </w:r>
    </w:p>
    <w:p w14:paraId="2D75F88A" w14:textId="77777777" w:rsidR="00033CFE" w:rsidRDefault="00033CFE" w:rsidP="00033CFE"/>
    <w:p w14:paraId="21CC9B8E" w14:textId="77777777" w:rsidR="00033CFE" w:rsidRDefault="00033CFE" w:rsidP="00033CFE">
      <w:r>
        <w:t>00;11;07;18 - 00;11;18;02</w:t>
      </w:r>
    </w:p>
    <w:p w14:paraId="41784CC2" w14:textId="77777777" w:rsidR="00033CFE" w:rsidRDefault="00033CFE" w:rsidP="00033CFE">
      <w:r>
        <w:t>Speaker 4</w:t>
      </w:r>
    </w:p>
    <w:p w14:paraId="3F2594D4" w14:textId="77777777" w:rsidR="00033CFE" w:rsidRDefault="00033CFE" w:rsidP="00033CFE">
      <w:r>
        <w:t>And if we can do you know, all of that work in concert? I think it makes a stronger region. And maybe that that model could be expanded to statewide model.</w:t>
      </w:r>
    </w:p>
    <w:p w14:paraId="1FCB6781" w14:textId="77777777" w:rsidR="00033CFE" w:rsidRDefault="00033CFE" w:rsidP="00033CFE"/>
    <w:p w14:paraId="594E7536" w14:textId="77777777" w:rsidR="00033CFE" w:rsidRDefault="00033CFE" w:rsidP="00033CFE">
      <w:r>
        <w:t>00;11;18;05 - 00;11;24;15</w:t>
      </w:r>
    </w:p>
    <w:p w14:paraId="31F37F0C" w14:textId="77777777" w:rsidR="00033CFE" w:rsidRDefault="00033CFE" w:rsidP="00033CFE">
      <w:r>
        <w:t>Speaker 3</w:t>
      </w:r>
    </w:p>
    <w:p w14:paraId="655DAE72" w14:textId="77777777" w:rsidR="00033CFE" w:rsidRDefault="00033CFE" w:rsidP="00033CFE">
      <w:r>
        <w:t>All right. Is there anything we didn't cover or anything else you'd like to talk about to let people know about the Texas Accelerator?</w:t>
      </w:r>
    </w:p>
    <w:p w14:paraId="55FA495E" w14:textId="77777777" w:rsidR="00033CFE" w:rsidRDefault="00033CFE" w:rsidP="00033CFE"/>
    <w:p w14:paraId="7DDD81F2" w14:textId="77777777" w:rsidR="00033CFE" w:rsidRDefault="00033CFE" w:rsidP="00033CFE">
      <w:r>
        <w:t>00;11;24;17 - 00;11;55;13</w:t>
      </w:r>
    </w:p>
    <w:p w14:paraId="35CF2936" w14:textId="77777777" w:rsidR="00033CFE" w:rsidRDefault="00033CFE" w:rsidP="00033CFE">
      <w:r>
        <w:t>Speaker 4</w:t>
      </w:r>
    </w:p>
    <w:p w14:paraId="676CBFAD" w14:textId="77777777" w:rsidR="00033CFE" w:rsidRDefault="00033CFE" w:rsidP="00033CFE">
      <w:r>
        <w:t>I think the biggest thing is, is to emphasize that, you know, while this is a, you know, a project that is an outgrowth from Unty and is supported by you and T it is truly a regional effort, and, and will have regional impact and regional partnerships and, you know, any, any work that we do at the accelerator is, is to serve, not only unty, but all colleges and universities in the region.</w:t>
      </w:r>
    </w:p>
    <w:p w14:paraId="52023F7D" w14:textId="77777777" w:rsidR="00033CFE" w:rsidRDefault="00033CFE" w:rsidP="00033CFE"/>
    <w:p w14:paraId="3B4A90FA" w14:textId="77777777" w:rsidR="00033CFE" w:rsidRDefault="00033CFE" w:rsidP="00033CFE">
      <w:r>
        <w:t>00;11;55;13 - 00;11;57;14</w:t>
      </w:r>
    </w:p>
    <w:p w14:paraId="36A8963F" w14:textId="77777777" w:rsidR="00033CFE" w:rsidRDefault="00033CFE" w:rsidP="00033CFE">
      <w:r>
        <w:t>Speaker 4</w:t>
      </w:r>
    </w:p>
    <w:p w14:paraId="7C98B70A" w14:textId="77777777" w:rsidR="00033CFE" w:rsidRDefault="00033CFE" w:rsidP="00033CFE">
      <w:r>
        <w:t>So I can't emphasize that enough.</w:t>
      </w:r>
    </w:p>
    <w:p w14:paraId="09B2F7C4" w14:textId="77777777" w:rsidR="00033CFE" w:rsidRDefault="00033CFE" w:rsidP="00033CFE"/>
    <w:p w14:paraId="31D7DAB8" w14:textId="77777777" w:rsidR="00033CFE" w:rsidRDefault="00033CFE" w:rsidP="00033CFE">
      <w:r>
        <w:t>00;11;57;17 - 00;12;06;01</w:t>
      </w:r>
    </w:p>
    <w:p w14:paraId="40EE8761" w14:textId="77777777" w:rsidR="00033CFE" w:rsidRDefault="00033CFE" w:rsidP="00033CFE">
      <w:r>
        <w:t>Speaker 3</w:t>
      </w:r>
    </w:p>
    <w:p w14:paraId="19CC7978" w14:textId="77777777" w:rsidR="00033CFE" w:rsidRDefault="00033CFE" w:rsidP="00033CFE">
      <w:r>
        <w:t>Yeah. Let's say somebody is listening who works for a region, big regional company and said, hey, we want to get involved and be part of this. How did it how did they get in touch?</w:t>
      </w:r>
    </w:p>
    <w:p w14:paraId="545CB347" w14:textId="77777777" w:rsidR="00033CFE" w:rsidRDefault="00033CFE" w:rsidP="00033CFE"/>
    <w:p w14:paraId="03569DF6" w14:textId="77777777" w:rsidR="00033CFE" w:rsidRDefault="00033CFE" w:rsidP="00033CFE">
      <w:r>
        <w:lastRenderedPageBreak/>
        <w:t>00;12;06;03 - 00;12;24;26</w:t>
      </w:r>
    </w:p>
    <w:p w14:paraId="2CF6A0D0" w14:textId="77777777" w:rsidR="00033CFE" w:rsidRDefault="00033CFE" w:rsidP="00033CFE">
      <w:r>
        <w:t>Speaker 4</w:t>
      </w:r>
    </w:p>
    <w:p w14:paraId="0C84191E" w14:textId="77777777" w:rsidR="00033CFE" w:rsidRDefault="00033CFE" w:rsidP="00033CFE">
      <w:r>
        <w:t>Yes. You can find more information at Texas Hyphen talent.org. You can go to our website. There has my contact information. We can get you on our mailing list and we've got, quarterly convenings that, we'd love for you to be a part of.</w:t>
      </w:r>
    </w:p>
    <w:p w14:paraId="42C4474D" w14:textId="77777777" w:rsidR="00033CFE" w:rsidRDefault="00033CFE" w:rsidP="00033CFE"/>
    <w:p w14:paraId="7EF01FAC" w14:textId="77777777" w:rsidR="00033CFE" w:rsidRDefault="00033CFE" w:rsidP="00033CFE">
      <w:r>
        <w:t>00;12;24;28 - 00;12;32;02</w:t>
      </w:r>
    </w:p>
    <w:p w14:paraId="5CFC0D5B" w14:textId="77777777" w:rsidR="00033CFE" w:rsidRDefault="00033CFE" w:rsidP="00033CFE">
      <w:r>
        <w:t>Speaker 3</w:t>
      </w:r>
    </w:p>
    <w:p w14:paraId="4C995046" w14:textId="77777777" w:rsidR="00033CFE" w:rsidRDefault="00033CFE" w:rsidP="00033CFE">
      <w:r>
        <w:t>Great. Make sure to link to that in the show notes, too, so people can check it out. Thank you so much for the time being. I appreciate you joining us today.</w:t>
      </w:r>
    </w:p>
    <w:p w14:paraId="30A95CB5" w14:textId="77777777" w:rsidR="00033CFE" w:rsidRDefault="00033CFE" w:rsidP="00033CFE"/>
    <w:p w14:paraId="6C5645F9" w14:textId="77777777" w:rsidR="00033CFE" w:rsidRDefault="00033CFE" w:rsidP="00033CFE">
      <w:r>
        <w:t>00;12;32;05 - 00;12;35;07</w:t>
      </w:r>
    </w:p>
    <w:p w14:paraId="44C74077" w14:textId="77777777" w:rsidR="00033CFE" w:rsidRDefault="00033CFE" w:rsidP="00033CFE">
      <w:r>
        <w:t>Speaker 4</w:t>
      </w:r>
    </w:p>
    <w:p w14:paraId="2B00FB5C" w14:textId="77777777" w:rsidR="00033CFE" w:rsidRDefault="00033CFE" w:rsidP="00033CFE">
      <w:r>
        <w:t>Thank you. Scott.</w:t>
      </w:r>
    </w:p>
    <w:p w14:paraId="5FB7C200" w14:textId="77777777" w:rsidR="00033CFE" w:rsidRDefault="00033CFE" w:rsidP="00033CFE"/>
    <w:p w14:paraId="279A6214" w14:textId="77777777" w:rsidR="00033CFE" w:rsidRDefault="00033CFE" w:rsidP="00033CFE">
      <w:r>
        <w:t>00;12;35;09 - 00;13;03;18</w:t>
      </w:r>
    </w:p>
    <w:p w14:paraId="68B15834" w14:textId="77777777" w:rsidR="00033CFE" w:rsidRDefault="00033CFE" w:rsidP="00033CFE">
      <w:r>
        <w:t>Speaker 1</w:t>
      </w:r>
    </w:p>
    <w:p w14:paraId="7691B2E8" w14:textId="77777777" w:rsidR="00033CFE" w:rsidRDefault="00033CFE" w:rsidP="00033CFE">
      <w:r>
        <w:t>Big thanks again to Ben for making the time for us. I'm excited to see the impact of the Texas Talent Accelerator across the wider regional economy. Check the show notes for a link. To learn more about the Texas Talent Accelerator. Let us know what you think about the show by emailing podcast at UMTS edu or calling (940) 565-4341. And don't forget to help us grow by telling a friend about the podcast, sharing it on social media, or leaving us a five star rating and review wherever you listen.</w:t>
      </w:r>
    </w:p>
    <w:p w14:paraId="4E895D53" w14:textId="77777777" w:rsidR="00033CFE" w:rsidRDefault="00033CFE" w:rsidP="00033CFE"/>
    <w:p w14:paraId="06CE1A57" w14:textId="77777777" w:rsidR="00033CFE" w:rsidRDefault="00033CFE" w:rsidP="00033CFE">
      <w:r>
        <w:t>00;13;03;21 - 00;13;21;07</w:t>
      </w:r>
    </w:p>
    <w:p w14:paraId="2BD51F46" w14:textId="77777777" w:rsidR="00033CFE" w:rsidRDefault="00033CFE" w:rsidP="00033CFE">
      <w:r>
        <w:t>Speaker 1</w:t>
      </w:r>
    </w:p>
    <w:p w14:paraId="2A1D8597" w14:textId="77777777" w:rsidR="00033CFE" w:rsidRDefault="00033CFE" w:rsidP="00033CFE">
      <w:r>
        <w:t>Until next time, we hope you have a Happy Friday, North Texas and go green!</w:t>
      </w:r>
    </w:p>
    <w:p w14:paraId="499ABE6F" w14:textId="77777777" w:rsidR="00033CFE" w:rsidRDefault="00033CFE" w:rsidP="00033CFE"/>
    <w:p w14:paraId="5088743A" w14:textId="77777777" w:rsidR="00033CFE" w:rsidRDefault="00033CFE" w:rsidP="00033CFE">
      <w:r>
        <w:lastRenderedPageBreak/>
        <w:t>00;13;21;09 - 00;13;30;23</w:t>
      </w:r>
    </w:p>
    <w:p w14:paraId="1DDFAEFD" w14:textId="77777777" w:rsidR="00033CFE" w:rsidRDefault="00033CFE" w:rsidP="00033CFE">
      <w:r>
        <w:t>Speaker 1</w:t>
      </w:r>
    </w:p>
    <w:p w14:paraId="2948D230" w14:textId="77777777" w:rsidR="00033CFE" w:rsidRDefault="00033CFE" w:rsidP="00033CFE">
      <w:r>
        <w:t>Happy Friday! North Texas is a production of the University of North Texas. Today's show was produced and edited by Scott Brown with original reporting by Scott Brown. For more information, visit Untethered Slash podcast.</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33CFE"/>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705DA"/>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6770D"/>
    <w:rsid w:val="00576845"/>
    <w:rsid w:val="00577DD5"/>
    <w:rsid w:val="0058320C"/>
    <w:rsid w:val="0059395A"/>
    <w:rsid w:val="005B5DD7"/>
    <w:rsid w:val="005E1D1E"/>
    <w:rsid w:val="005F049F"/>
    <w:rsid w:val="005F7424"/>
    <w:rsid w:val="00610341"/>
    <w:rsid w:val="00623AD4"/>
    <w:rsid w:val="006305D0"/>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2305F"/>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A0471"/>
    <w:rsid w:val="00AA7363"/>
    <w:rsid w:val="00AA7896"/>
    <w:rsid w:val="00AB5E44"/>
    <w:rsid w:val="00AD121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2893"/>
    <w:rsid w:val="00F936C6"/>
    <w:rsid w:val="00FA03DB"/>
    <w:rsid w:val="00FA3951"/>
    <w:rsid w:val="00FB2836"/>
    <w:rsid w:val="00FB4687"/>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2026-03-12T14:38:00Z</dcterms:created>
  <dcterms:modified xsi:type="dcterms:W3CDTF">2026-03-12T14:39:00Z</dcterms:modified>
</cp:coreProperties>
</file>